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4B" w:rsidRPr="00DC647E" w:rsidRDefault="00E6434B" w:rsidP="00A8391E">
      <w:pPr>
        <w:spacing w:after="0" w:line="240" w:lineRule="auto"/>
        <w:ind w:hanging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Политика обработки персональных данных</w:t>
      </w:r>
    </w:p>
    <w:p w:rsidR="00E6434B" w:rsidRPr="00DC647E" w:rsidRDefault="00E6434B" w:rsidP="00A8391E">
      <w:pPr>
        <w:spacing w:after="0" w:line="240" w:lineRule="auto"/>
        <w:ind w:hanging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(действует с </w:t>
      </w:r>
      <w:r w:rsidR="00534FBB" w:rsidRPr="00DC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19 мая</w:t>
      </w:r>
      <w:r w:rsidRPr="00DC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2020 г.)</w:t>
      </w:r>
    </w:p>
    <w:p w:rsidR="00E6434B" w:rsidRPr="00DC647E" w:rsidRDefault="00E6434B" w:rsidP="00A8391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91E" w:rsidRPr="00A8391E" w:rsidRDefault="00E6434B" w:rsidP="00A8391E">
      <w:pPr>
        <w:numPr>
          <w:ilvl w:val="0"/>
          <w:numId w:val="1"/>
        </w:numPr>
        <w:spacing w:after="0" w:line="240" w:lineRule="auto"/>
        <w:ind w:left="35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Общие положения</w:t>
      </w:r>
    </w:p>
    <w:p w:rsidR="00A8391E" w:rsidRDefault="00A8391E" w:rsidP="00A8391E">
      <w:pPr>
        <w:spacing w:after="0" w:line="240" w:lineRule="auto"/>
        <w:ind w:left="35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434B" w:rsidRPr="00A8391E" w:rsidRDefault="00A8391E" w:rsidP="00A8391E">
      <w:pPr>
        <w:pStyle w:val="a3"/>
        <w:numPr>
          <w:ilvl w:val="1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434B" w:rsidRPr="00A83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Политика обработки персональных данных (далее - Политика) регулирует правоотношения по обработке персональных данных между пользователем сети “Интернет” (далее - Клиент) и Компанией.</w:t>
      </w:r>
    </w:p>
    <w:p w:rsidR="00E6434B" w:rsidRPr="00A8391E" w:rsidRDefault="00E6434B" w:rsidP="00A8391E">
      <w:pPr>
        <w:pStyle w:val="a3"/>
        <w:numPr>
          <w:ilvl w:val="1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 обязан полностью ознакомиться с настоящей Политикой до момента использования сервисов Сайта.</w:t>
      </w:r>
    </w:p>
    <w:p w:rsidR="00E6434B" w:rsidRPr="00A8391E" w:rsidRDefault="00E6434B" w:rsidP="00A8391E">
      <w:pPr>
        <w:pStyle w:val="a3"/>
        <w:numPr>
          <w:ilvl w:val="1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9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случае несогласия с положениями Политики Клиент должен воздержаться от дальнейшего использования Сайта.</w:t>
      </w:r>
    </w:p>
    <w:p w:rsidR="00E6434B" w:rsidRPr="00A8391E" w:rsidRDefault="00E6434B" w:rsidP="00A8391E">
      <w:pPr>
        <w:pStyle w:val="a3"/>
        <w:numPr>
          <w:ilvl w:val="1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9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Настоящая Политика действует только на территории Российской Федерации.</w:t>
      </w:r>
    </w:p>
    <w:p w:rsidR="00E6434B" w:rsidRPr="00A8391E" w:rsidRDefault="00E6434B" w:rsidP="00A8391E">
      <w:pPr>
        <w:pStyle w:val="a3"/>
        <w:numPr>
          <w:ilvl w:val="1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9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Компания вправе вносить в настоящую Политику изменения по своему усмотрению, в том числе, </w:t>
      </w:r>
      <w:proofErr w:type="gramStart"/>
      <w:r w:rsidRPr="00A839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</w:t>
      </w:r>
      <w:proofErr w:type="gramEnd"/>
      <w:r w:rsidRPr="00A839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ограничиваясь, в случаях, когда соответствующие изменения связаны с изменениями в применимом законодательстве, а также когда соответствующие изменения связаны с изменениями в работе Сайтов. Клиент обязуется самостоятельно контролировать наличие изменений в настоящей Политике. </w:t>
      </w:r>
      <w:proofErr w:type="gramStart"/>
      <w:r w:rsidRPr="00A839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Новая</w:t>
      </w:r>
      <w:proofErr w:type="gramEnd"/>
      <w:r w:rsidRPr="00A839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реакции Политики вступает в силу с момента ее размещения, если иное не предусмотрено новой редакцией Политики.</w:t>
      </w:r>
    </w:p>
    <w:p w:rsidR="00E6434B" w:rsidRPr="00DC647E" w:rsidRDefault="00E6434B" w:rsidP="00E64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34B" w:rsidRPr="00DC647E" w:rsidRDefault="00E6434B" w:rsidP="00E6434B">
      <w:pPr>
        <w:numPr>
          <w:ilvl w:val="0"/>
          <w:numId w:val="2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Термины и определения</w:t>
      </w:r>
    </w:p>
    <w:p w:rsidR="00E6434B" w:rsidRPr="00A8391E" w:rsidRDefault="00E6434B" w:rsidP="00A8391E">
      <w:pPr>
        <w:pStyle w:val="a3"/>
        <w:numPr>
          <w:ilvl w:val="1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9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настоящей Политике, если из контекста не следует иное, нижеприведенные термины с заглавной буквы имеют следующие значения:</w:t>
      </w:r>
    </w:p>
    <w:p w:rsidR="00534FBB" w:rsidRPr="00A8391E" w:rsidRDefault="00A8391E" w:rsidP="00A8391E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6434B" w:rsidRPr="00A83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«Компания» </w:t>
      </w:r>
      <w:r w:rsidR="00E6434B" w:rsidRPr="00A839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534FBB" w:rsidRPr="00A8391E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</w:t>
      </w:r>
      <w:proofErr w:type="gramStart"/>
      <w:r w:rsidR="00534FBB" w:rsidRPr="00A8391E">
        <w:rPr>
          <w:rFonts w:ascii="Times New Roman" w:hAnsi="Times New Roman" w:cs="Times New Roman"/>
          <w:sz w:val="24"/>
          <w:szCs w:val="24"/>
        </w:rPr>
        <w:t>Арагон-групп</w:t>
      </w:r>
      <w:proofErr w:type="gramEnd"/>
      <w:r w:rsidR="00534FBB" w:rsidRPr="00A8391E">
        <w:rPr>
          <w:rFonts w:ascii="Times New Roman" w:hAnsi="Times New Roman" w:cs="Times New Roman"/>
          <w:sz w:val="24"/>
          <w:szCs w:val="24"/>
        </w:rPr>
        <w:t>", ИНН 6234038699,  КПП 623401001, ОГРН 1076234003009, ю</w:t>
      </w:r>
      <w:r w:rsidR="00534FBB" w:rsidRPr="00A8391E">
        <w:rPr>
          <w:rFonts w:ascii="Times New Roman" w:eastAsia="Calibri" w:hAnsi="Times New Roman" w:cs="Times New Roman"/>
          <w:sz w:val="24"/>
          <w:szCs w:val="24"/>
        </w:rPr>
        <w:t>ридический адрес:  г. Рязань, ул. Кудрявцева, д. 66, корп.1, оф. 2</w:t>
      </w:r>
      <w:r w:rsidR="00534FBB" w:rsidRPr="00A8391E">
        <w:rPr>
          <w:rFonts w:ascii="Times New Roman" w:hAnsi="Times New Roman" w:cs="Times New Roman"/>
          <w:sz w:val="24"/>
          <w:szCs w:val="24"/>
        </w:rPr>
        <w:t>.</w:t>
      </w:r>
    </w:p>
    <w:p w:rsidR="00A8391E" w:rsidRDefault="00A8391E" w:rsidP="00A8391E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E6434B" w:rsidRPr="00A83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Персональные данные</w:t>
      </w:r>
      <w:r w:rsidR="00E6434B" w:rsidRPr="00A83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  <w:r w:rsidR="00E6434B" w:rsidRPr="00A83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  </w:t>
      </w:r>
      <w:r w:rsidR="00E6434B" w:rsidRPr="00A83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персональные данные, которые Пользователь может предоставить о себе (имя (в том числе псевдоним); день рождения; адрес доставки; номер телефона; адрес электронной почты); информация об опыте работы; увлечениях; ссылки на личные страницы в социальных сетях; IP-адрес; информация из </w:t>
      </w:r>
      <w:proofErr w:type="spellStart"/>
      <w:r w:rsidR="00E6434B" w:rsidRPr="00A83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</w:t>
      </w:r>
      <w:proofErr w:type="spellEnd"/>
      <w:r w:rsidR="00E6434B" w:rsidRPr="00A83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информация о браузере Пользователя, а также иные данные, которые Пользователь может указать/предоставить в соответствующих полях (как обязательных, так и необязательных для заполнения) на Сайте. </w:t>
      </w:r>
    </w:p>
    <w:p w:rsidR="00534FBB" w:rsidRPr="00A8391E" w:rsidRDefault="00E6434B" w:rsidP="00A8391E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3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«Пользователь» (Клиент) </w:t>
      </w:r>
      <w:r w:rsidRPr="00A839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  </w:t>
      </w:r>
      <w:r w:rsidR="00173E30" w:rsidRPr="00A839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дееспособное лицо, заказывающий,  приобретающий или использующий Товары Посетитель</w:t>
      </w:r>
      <w:r w:rsidR="00D03AD8" w:rsidRPr="00A839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сообщающий Компании свои персональные данные.</w:t>
      </w:r>
    </w:p>
    <w:p w:rsidR="00E6434B" w:rsidRPr="00A8391E" w:rsidRDefault="00E6434B" w:rsidP="00A8391E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«Товары»</w:t>
      </w:r>
      <w:r w:rsidRPr="00A839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продукция </w:t>
      </w:r>
      <w:proofErr w:type="spellStart"/>
      <w:r w:rsidR="00534FBB" w:rsidRPr="00A839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Ресто</w:t>
      </w:r>
      <w:proofErr w:type="spellEnd"/>
      <w:r w:rsidR="00534FBB" w:rsidRPr="00A839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-Бара «</w:t>
      </w:r>
      <w:proofErr w:type="spellStart"/>
      <w:r w:rsidR="00534FBB" w:rsidRPr="00A839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SeaZone</w:t>
      </w:r>
      <w:proofErr w:type="spellEnd"/>
      <w:r w:rsidR="00534FBB" w:rsidRPr="00A839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A839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представленная на Сайте. </w:t>
      </w:r>
    </w:p>
    <w:p w:rsidR="00534FBB" w:rsidRPr="00A8391E" w:rsidRDefault="00E6434B" w:rsidP="00A8391E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«Сайт» -</w:t>
      </w:r>
      <w:r w:rsidRPr="00A839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34FBB" w:rsidRPr="00A8391E">
        <w:rPr>
          <w:rFonts w:ascii="Times New Roman" w:hAnsi="Times New Roman" w:cs="Times New Roman"/>
          <w:sz w:val="24"/>
          <w:szCs w:val="24"/>
        </w:rPr>
        <w:t xml:space="preserve">https://seazone62.ru/. </w:t>
      </w:r>
    </w:p>
    <w:p w:rsidR="00E6434B" w:rsidRPr="00A8391E" w:rsidRDefault="00E6434B" w:rsidP="00A8391E">
      <w:pPr>
        <w:pStyle w:val="a3"/>
        <w:numPr>
          <w:ilvl w:val="1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839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целей настоящей Политики термины и определения в единственном числе относятся также и к терминам и определениям во множественном числе и наоборот.</w:t>
      </w:r>
    </w:p>
    <w:p w:rsidR="00E6434B" w:rsidRPr="00DC647E" w:rsidRDefault="00E6434B" w:rsidP="00E64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34FBB" w:rsidRPr="00DC647E" w:rsidRDefault="00534FBB" w:rsidP="00E64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34B" w:rsidRPr="00DC647E" w:rsidRDefault="00E6434B" w:rsidP="00E6434B">
      <w:pPr>
        <w:numPr>
          <w:ilvl w:val="0"/>
          <w:numId w:val="3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Условия обработки персональных данных пользователей</w:t>
      </w:r>
    </w:p>
    <w:p w:rsidR="00E6434B" w:rsidRPr="00A8391E" w:rsidRDefault="00E6434B" w:rsidP="00A8391E">
      <w:pPr>
        <w:pStyle w:val="a3"/>
        <w:numPr>
          <w:ilvl w:val="1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9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Компания не проверяет достоверность персональной информации, предоставляемой Пользователями. Однако Компания исходит из того, что Пользователь предоставляет достоверную и достаточную персональную информацию, и поддерживает эту информацию в актуальном состоянии.</w:t>
      </w:r>
    </w:p>
    <w:p w:rsidR="00E6434B" w:rsidRPr="00A8391E" w:rsidRDefault="00E6434B" w:rsidP="00A8391E">
      <w:pPr>
        <w:pStyle w:val="a3"/>
        <w:numPr>
          <w:ilvl w:val="1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9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Под обработкой персональных данных в настоящей Политике понимается:  сбор Персональных данных, их систематизация, накопление, хранение, уточнение, извлечение, использование, передача, обезличивание, блокирование, удаление, уничтожение.</w:t>
      </w:r>
      <w:proofErr w:type="gramEnd"/>
    </w:p>
    <w:p w:rsidR="00E6434B" w:rsidRPr="00A8391E" w:rsidRDefault="00E6434B" w:rsidP="00A8391E">
      <w:pPr>
        <w:pStyle w:val="a3"/>
        <w:numPr>
          <w:ilvl w:val="1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9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Цели обработки персональных данных:</w:t>
      </w:r>
    </w:p>
    <w:p w:rsidR="00E6434B" w:rsidRPr="00A8391E" w:rsidRDefault="00E6434B" w:rsidP="00A8391E">
      <w:pPr>
        <w:pStyle w:val="a3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9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Обработка заказа;</w:t>
      </w:r>
    </w:p>
    <w:p w:rsidR="00E6434B" w:rsidRPr="00A8391E" w:rsidRDefault="00E6434B" w:rsidP="00A8391E">
      <w:pPr>
        <w:pStyle w:val="a3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9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Оценка качества оказания услуг;</w:t>
      </w:r>
    </w:p>
    <w:p w:rsidR="00E6434B" w:rsidRPr="00A8391E" w:rsidRDefault="00E6434B" w:rsidP="00A8391E">
      <w:pPr>
        <w:pStyle w:val="a3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9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Ведение учета потребителей (клиентов).</w:t>
      </w:r>
    </w:p>
    <w:p w:rsidR="00D03AD8" w:rsidRPr="00A8391E" w:rsidRDefault="00D62320" w:rsidP="00A8391E">
      <w:pPr>
        <w:pStyle w:val="a3"/>
        <w:numPr>
          <w:ilvl w:val="1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Оформляя заказ, Клиент п</w:t>
      </w:r>
      <w:r w:rsidR="00D03AD8" w:rsidRPr="00A83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3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инимает</w:t>
      </w:r>
      <w:r w:rsidR="00D03AD8" w:rsidRPr="00A83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настоящую Политику, </w:t>
      </w:r>
      <w:r w:rsidRPr="00A83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03AD8" w:rsidRPr="00A83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подтверждает свое согласие</w:t>
      </w:r>
      <w:r w:rsidRPr="00A83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03AD8" w:rsidRPr="00A83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разрешает Компании обрабатывать свои данные, в том числе: имя, адрес доставки, т</w:t>
      </w:r>
      <w:r w:rsidRPr="00A83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елефон, адрес электронной почты, а также </w:t>
      </w:r>
      <w:r w:rsidR="00D03AD8" w:rsidRPr="00A83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выражает согласие и разрешает </w:t>
      </w:r>
      <w:proofErr w:type="spellStart"/>
      <w:r w:rsidRPr="00A83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Комапнии</w:t>
      </w:r>
      <w:proofErr w:type="spellEnd"/>
      <w:r w:rsidR="00D03AD8" w:rsidRPr="00A83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службам обрабатывать персональные данные </w:t>
      </w:r>
      <w:r w:rsidRPr="00A83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Клиента </w:t>
      </w:r>
      <w:r w:rsidR="00D03AD8" w:rsidRPr="00A83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автоматизированных систем управления базами данных, а также иных программных и технических средств, выражает согласие на получение </w:t>
      </w:r>
      <w:proofErr w:type="spellStart"/>
      <w:r w:rsidR="00D03AD8" w:rsidRPr="00A83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sms</w:t>
      </w:r>
      <w:proofErr w:type="spellEnd"/>
      <w:r w:rsidR="00D03AD8" w:rsidRPr="00A83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-сообщений, на</w:t>
      </w:r>
      <w:proofErr w:type="gramEnd"/>
      <w:r w:rsidR="00D03AD8" w:rsidRPr="00A83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в маркетинговых акциях и мероприятиях, а также на получение рекламных сообщений.</w:t>
      </w:r>
    </w:p>
    <w:p w:rsidR="00534FBB" w:rsidRPr="00A8391E" w:rsidRDefault="00E6434B" w:rsidP="00A8391E">
      <w:pPr>
        <w:numPr>
          <w:ilvl w:val="1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23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Согласие Пользователя на обработку его персональных данных действует со дня его получения Компанией в порядке п. 3.4. Политики до дня отзыва согласия, посредством направления в Компанию сообщения по электронной почте на </w:t>
      </w:r>
      <w:r w:rsidRPr="00A839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адрес</w:t>
      </w:r>
      <w:r w:rsidR="00534FBB" w:rsidRPr="00A839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hyperlink r:id="rId6" w:history="1">
        <w:r w:rsidR="00534FBB" w:rsidRPr="00A8391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aragon</w:t>
        </w:r>
        <w:r w:rsidR="00534FBB" w:rsidRPr="00A8391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-</w:t>
        </w:r>
        <w:r w:rsidR="00534FBB" w:rsidRPr="00A8391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rest</w:t>
        </w:r>
        <w:r w:rsidR="00534FBB" w:rsidRPr="00A8391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@</w:t>
        </w:r>
        <w:r w:rsidR="00534FBB" w:rsidRPr="00A8391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mail</w:t>
        </w:r>
        <w:r w:rsidR="00534FBB" w:rsidRPr="00A8391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534FBB" w:rsidRPr="00A8391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E6434B" w:rsidRPr="00DC647E" w:rsidRDefault="00E6434B" w:rsidP="00A8391E">
      <w:pPr>
        <w:numPr>
          <w:ilvl w:val="1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4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Компания вправе передать Персональные данные Пользователя третьим лицам, в том числе путем трансграничной передачи, в следующих случаях:</w:t>
      </w:r>
    </w:p>
    <w:p w:rsidR="00E6434B" w:rsidRPr="00DC647E" w:rsidRDefault="00E6434B" w:rsidP="00A8391E">
      <w:pPr>
        <w:numPr>
          <w:ilvl w:val="2"/>
          <w:numId w:val="14"/>
        </w:numPr>
        <w:spacing w:after="0" w:line="240" w:lineRule="auto"/>
        <w:ind w:left="1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3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</w:t>
      </w:r>
      <w:r w:rsidRPr="00DC64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использования Пользователем Сайта;</w:t>
      </w:r>
    </w:p>
    <w:p w:rsidR="00E6434B" w:rsidRPr="00DC647E" w:rsidRDefault="00E6434B" w:rsidP="00A8391E">
      <w:pPr>
        <w:numPr>
          <w:ilvl w:val="2"/>
          <w:numId w:val="14"/>
        </w:numPr>
        <w:spacing w:after="0" w:line="240" w:lineRule="auto"/>
        <w:ind w:left="1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4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оказания услуг Пользователю;</w:t>
      </w:r>
    </w:p>
    <w:p w:rsidR="00E6434B" w:rsidRPr="00DC647E" w:rsidRDefault="00E6434B" w:rsidP="00A8391E">
      <w:pPr>
        <w:numPr>
          <w:ilvl w:val="2"/>
          <w:numId w:val="14"/>
        </w:numPr>
        <w:spacing w:after="0" w:line="240" w:lineRule="auto"/>
        <w:ind w:left="1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4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продаже или иной передачи бизнеса Компании (полностью или в части), при этом к приобретателю переходят все обязательства по соблюдению Условий;</w:t>
      </w:r>
    </w:p>
    <w:p w:rsidR="00E6434B" w:rsidRPr="00DC647E" w:rsidRDefault="00E6434B" w:rsidP="00A8391E">
      <w:pPr>
        <w:numPr>
          <w:ilvl w:val="2"/>
          <w:numId w:val="14"/>
        </w:numPr>
        <w:spacing w:after="0" w:line="240" w:lineRule="auto"/>
        <w:ind w:left="1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4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целях обеспечения возможности защиты прав и законных интересов Пользователей, Компании или третьих лиц;</w:t>
      </w:r>
    </w:p>
    <w:p w:rsidR="00E6434B" w:rsidRPr="00DC647E" w:rsidRDefault="00E6434B" w:rsidP="00A8391E">
      <w:pPr>
        <w:numPr>
          <w:ilvl w:val="1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4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Пользователь вправе изменить данные своей учетной записи на сайте или потребовать ее удаления, направив письмо по электронной почте на адрес </w:t>
      </w:r>
      <w:hyperlink r:id="rId7" w:history="1">
        <w:r w:rsidR="00534FBB" w:rsidRPr="00DC647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aragon</w:t>
        </w:r>
        <w:r w:rsidR="00534FBB" w:rsidRPr="00DC647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-</w:t>
        </w:r>
        <w:r w:rsidR="00534FBB" w:rsidRPr="00DC647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rest</w:t>
        </w:r>
        <w:r w:rsidR="00534FBB" w:rsidRPr="00DC647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@</w:t>
        </w:r>
        <w:r w:rsidR="00534FBB" w:rsidRPr="00DC647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mail</w:t>
        </w:r>
        <w:r w:rsidR="00534FBB" w:rsidRPr="00DC647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534FBB" w:rsidRPr="00DC647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="00534FBB" w:rsidRPr="00DC64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6434B" w:rsidRPr="00D62320" w:rsidRDefault="00E6434B" w:rsidP="00A8391E">
      <w:pPr>
        <w:numPr>
          <w:ilvl w:val="1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3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Компания имеет право назначить лицо (оператора Компании), ответственное за организацию обработки Персональных данных.</w:t>
      </w:r>
    </w:p>
    <w:p w:rsidR="00E6434B" w:rsidRPr="00DC647E" w:rsidRDefault="00E6434B" w:rsidP="00E64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34B" w:rsidRPr="00DC647E" w:rsidRDefault="00E6434B" w:rsidP="00E6434B">
      <w:pPr>
        <w:numPr>
          <w:ilvl w:val="0"/>
          <w:numId w:val="4"/>
        </w:numPr>
        <w:spacing w:after="0" w:line="240" w:lineRule="auto"/>
        <w:ind w:left="35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Защита персональных данных Компанией</w:t>
      </w:r>
    </w:p>
    <w:p w:rsidR="00E6434B" w:rsidRPr="00A8391E" w:rsidRDefault="00E6434B" w:rsidP="00A8391E">
      <w:pPr>
        <w:pStyle w:val="a3"/>
        <w:numPr>
          <w:ilvl w:val="1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9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Компания принимает необходимые и достаточные организационные и технические меры для защиты Персональных данных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E6434B" w:rsidRPr="00A8391E" w:rsidRDefault="00E6434B" w:rsidP="00A8391E">
      <w:pPr>
        <w:pStyle w:val="a3"/>
        <w:numPr>
          <w:ilvl w:val="1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9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Компания устанавливает следующие меры правового, организационного и правового характера для защиты Персональной информации: назначено ответственное лицо по организации обработки персональных данных; изданы и внедрены документы, определяющие политику общества в отношении обработки персональных данных, локальные акты, устанавливающие </w:t>
      </w:r>
      <w:proofErr w:type="gramStart"/>
      <w:r w:rsidRPr="00A839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процедуры</w:t>
      </w:r>
      <w:proofErr w:type="gramEnd"/>
      <w:r w:rsidRPr="00A839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направленные на предотвращение и выявление нарушений законодательства РФ, устранение последствий таких нарушений; работники </w:t>
      </w:r>
      <w:proofErr w:type="gramStart"/>
      <w:r w:rsidRPr="00A839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общества</w:t>
      </w:r>
      <w:proofErr w:type="gramEnd"/>
      <w:r w:rsidRPr="00A839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непосредственно осуществляющие обработку персональных данных, ознакомлены с положениями законодательства РФ “О персональных данных”, в том числе требованиями к защите персональных данных, документами определяющими политику общества в отношении обработки персональных данных, локальными актами по вопросам обработки персональных данных.</w:t>
      </w:r>
    </w:p>
    <w:p w:rsidR="00E6434B" w:rsidRPr="00A8391E" w:rsidRDefault="00E6434B" w:rsidP="00A8391E">
      <w:pPr>
        <w:pStyle w:val="a3"/>
        <w:numPr>
          <w:ilvl w:val="1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9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Компания хранит персональную информацию Пользователей, обеспечивая их конфиденциальность и защиту от неправомерного или случайного доступа к ним третьих лиц.</w:t>
      </w:r>
    </w:p>
    <w:p w:rsidR="00E6434B" w:rsidRPr="00A8391E" w:rsidRDefault="00E6434B" w:rsidP="00A8391E">
      <w:pPr>
        <w:pStyle w:val="a3"/>
        <w:numPr>
          <w:ilvl w:val="1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9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Компания обязуется предотвращать попытки несанкционированного доступа к персональным данным Пользователей, предоставленных Компании; своевременно обнаруживать и пресекать такие попытки.</w:t>
      </w:r>
    </w:p>
    <w:p w:rsidR="00E6434B" w:rsidRPr="00A8391E" w:rsidRDefault="00E6434B" w:rsidP="00A8391E">
      <w:pPr>
        <w:pStyle w:val="a3"/>
        <w:numPr>
          <w:ilvl w:val="1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9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Компания вправе произвести блокировку, исключение, удаление информации, размещенной Пользователем, без согласия последнего, если такая информация не отвечает требованиям действующего законодательства Российской Федерации и положениям настоящей Политики.</w:t>
      </w:r>
    </w:p>
    <w:p w:rsidR="00226F04" w:rsidRPr="00226F04" w:rsidRDefault="00226F04" w:rsidP="00226F0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91E" w:rsidRPr="00A8391E" w:rsidRDefault="00A8391E" w:rsidP="00A839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A8391E">
        <w:rPr>
          <w:rFonts w:ascii="Times New Roman" w:hAnsi="Times New Roman" w:cs="Times New Roman"/>
          <w:b/>
          <w:sz w:val="24"/>
          <w:szCs w:val="24"/>
        </w:rPr>
        <w:t>Технология “</w:t>
      </w:r>
      <w:proofErr w:type="spellStart"/>
      <w:r w:rsidRPr="00A8391E">
        <w:rPr>
          <w:rFonts w:ascii="Times New Roman" w:hAnsi="Times New Roman" w:cs="Times New Roman"/>
          <w:b/>
          <w:sz w:val="24"/>
          <w:szCs w:val="24"/>
        </w:rPr>
        <w:t>Cookie</w:t>
      </w:r>
      <w:proofErr w:type="spellEnd"/>
      <w:r w:rsidRPr="00A8391E">
        <w:rPr>
          <w:rFonts w:ascii="Times New Roman" w:hAnsi="Times New Roman" w:cs="Times New Roman"/>
          <w:b/>
          <w:sz w:val="24"/>
          <w:szCs w:val="24"/>
        </w:rPr>
        <w:t>”, используемые компанией на Сайте</w:t>
      </w:r>
    </w:p>
    <w:p w:rsidR="00A8391E" w:rsidRDefault="00A8391E" w:rsidP="00A83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A8391E">
        <w:rPr>
          <w:rFonts w:ascii="Times New Roman" w:hAnsi="Times New Roman" w:cs="Times New Roman"/>
          <w:sz w:val="24"/>
          <w:szCs w:val="24"/>
        </w:rPr>
        <w:t>Компания вправе использовать технологию «</w:t>
      </w:r>
      <w:proofErr w:type="spellStart"/>
      <w:r w:rsidRPr="00A8391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A8391E">
        <w:rPr>
          <w:rFonts w:ascii="Times New Roman" w:hAnsi="Times New Roman" w:cs="Times New Roman"/>
          <w:sz w:val="24"/>
          <w:szCs w:val="24"/>
        </w:rPr>
        <w:t xml:space="preserve">» для сохранения информации об </w:t>
      </w:r>
      <w:proofErr w:type="spellStart"/>
      <w:r w:rsidRPr="00A8391E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Pr="00A8391E">
        <w:rPr>
          <w:rFonts w:ascii="Times New Roman" w:hAnsi="Times New Roman" w:cs="Times New Roman"/>
          <w:sz w:val="24"/>
          <w:szCs w:val="24"/>
        </w:rPr>
        <w:t>-адресе Посетителей и Пользователей Сайта. «</w:t>
      </w:r>
      <w:proofErr w:type="spellStart"/>
      <w:r w:rsidRPr="00A8391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A8391E">
        <w:rPr>
          <w:rFonts w:ascii="Times New Roman" w:hAnsi="Times New Roman" w:cs="Times New Roman"/>
          <w:sz w:val="24"/>
          <w:szCs w:val="24"/>
        </w:rPr>
        <w:t>» не используются для сохранения конфиденциальной информации о Посетителях и Пользователях Сайта, и не направлены на установление личности Посетителя и Пользователей Сайта. Вся информация, которая собирается и анализируется, анонимна.</w:t>
      </w:r>
    </w:p>
    <w:p w:rsidR="00A8391E" w:rsidRDefault="00A8391E" w:rsidP="00A83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A8391E">
        <w:rPr>
          <w:rFonts w:ascii="Times New Roman" w:hAnsi="Times New Roman" w:cs="Times New Roman"/>
          <w:sz w:val="24"/>
          <w:szCs w:val="24"/>
        </w:rPr>
        <w:t>Использование технологии «</w:t>
      </w:r>
      <w:proofErr w:type="spellStart"/>
      <w:r w:rsidRPr="00A8391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A8391E">
        <w:rPr>
          <w:rFonts w:ascii="Times New Roman" w:hAnsi="Times New Roman" w:cs="Times New Roman"/>
          <w:sz w:val="24"/>
          <w:szCs w:val="24"/>
        </w:rPr>
        <w:t xml:space="preserve">» представляет собой размещение на Сайте определенного набора символов  (знаков), которые сохраняются на компьютере (далее - “устройство”, с которого был выполнен вход на Сайт) Посетителей и Пользователей Сайта, при доступе к определенным местам Сайта. </w:t>
      </w:r>
    </w:p>
    <w:p w:rsidR="00A8391E" w:rsidRPr="00A8391E" w:rsidRDefault="00C163D3" w:rsidP="00A83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A8391E" w:rsidRPr="00A8391E">
        <w:rPr>
          <w:rFonts w:ascii="Times New Roman" w:hAnsi="Times New Roman" w:cs="Times New Roman"/>
          <w:sz w:val="24"/>
          <w:szCs w:val="24"/>
        </w:rPr>
        <w:t>Цели применения Компанией технологии «</w:t>
      </w:r>
      <w:proofErr w:type="spellStart"/>
      <w:r w:rsidR="00A8391E" w:rsidRPr="00A8391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A8391E" w:rsidRPr="00A8391E">
        <w:rPr>
          <w:rFonts w:ascii="Times New Roman" w:hAnsi="Times New Roman" w:cs="Times New Roman"/>
          <w:sz w:val="24"/>
          <w:szCs w:val="24"/>
        </w:rPr>
        <w:t>»:</w:t>
      </w:r>
    </w:p>
    <w:p w:rsidR="00A8391E" w:rsidRDefault="00A8391E" w:rsidP="00C163D3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3D3">
        <w:rPr>
          <w:rFonts w:ascii="Times New Roman" w:hAnsi="Times New Roman" w:cs="Times New Roman"/>
          <w:sz w:val="24"/>
          <w:szCs w:val="24"/>
        </w:rPr>
        <w:t>аналитическая деятельность по исследованию предпочтений Посетителей и Пользователей Сайта;</w:t>
      </w:r>
    </w:p>
    <w:p w:rsidR="00A8391E" w:rsidRDefault="00A8391E" w:rsidP="00A8391E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3D3">
        <w:rPr>
          <w:rFonts w:ascii="Times New Roman" w:hAnsi="Times New Roman" w:cs="Times New Roman"/>
          <w:sz w:val="24"/>
          <w:szCs w:val="24"/>
        </w:rPr>
        <w:t>статистика по активности Посетителей и Пользователей на Сайте;</w:t>
      </w:r>
    </w:p>
    <w:p w:rsidR="00A8391E" w:rsidRDefault="00A8391E" w:rsidP="00A8391E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3D3">
        <w:rPr>
          <w:rFonts w:ascii="Times New Roman" w:hAnsi="Times New Roman" w:cs="Times New Roman"/>
          <w:sz w:val="24"/>
          <w:szCs w:val="24"/>
        </w:rPr>
        <w:t>повышение производительности и эффективности Сайта;</w:t>
      </w:r>
    </w:p>
    <w:p w:rsidR="00A8391E" w:rsidRDefault="00A8391E" w:rsidP="00A8391E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3D3">
        <w:rPr>
          <w:rFonts w:ascii="Times New Roman" w:hAnsi="Times New Roman" w:cs="Times New Roman"/>
          <w:sz w:val="24"/>
          <w:szCs w:val="24"/>
        </w:rPr>
        <w:t>аналитика и исправление ошибок Сайта, улучшение работы всех ресурсов Сайта;</w:t>
      </w:r>
    </w:p>
    <w:p w:rsidR="00A8391E" w:rsidRDefault="00A8391E" w:rsidP="00A8391E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3D3">
        <w:rPr>
          <w:rFonts w:ascii="Times New Roman" w:hAnsi="Times New Roman" w:cs="Times New Roman"/>
          <w:sz w:val="24"/>
          <w:szCs w:val="24"/>
        </w:rPr>
        <w:t>безопасность и целостность ресурсов Сайта.</w:t>
      </w:r>
    </w:p>
    <w:p w:rsidR="00627B30" w:rsidRPr="00C163D3" w:rsidRDefault="00A8391E" w:rsidP="00A8391E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163D3">
        <w:rPr>
          <w:rFonts w:ascii="Times New Roman" w:hAnsi="Times New Roman" w:cs="Times New Roman"/>
          <w:sz w:val="24"/>
          <w:szCs w:val="24"/>
        </w:rPr>
        <w:t>показ рекламных объявлений наших сервисов на сторонних сайтах.</w:t>
      </w:r>
    </w:p>
    <w:sectPr w:rsidR="00627B30" w:rsidRPr="00C163D3" w:rsidSect="0025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C18"/>
    <w:multiLevelType w:val="multilevel"/>
    <w:tmpl w:val="6A40B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70D01"/>
    <w:multiLevelType w:val="multilevel"/>
    <w:tmpl w:val="48D6A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22E53"/>
    <w:multiLevelType w:val="multilevel"/>
    <w:tmpl w:val="D90EAB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4D2444"/>
    <w:multiLevelType w:val="multilevel"/>
    <w:tmpl w:val="1F820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004945"/>
    <w:multiLevelType w:val="hybridMultilevel"/>
    <w:tmpl w:val="45065558"/>
    <w:lvl w:ilvl="0" w:tplc="04190001">
      <w:start w:val="1"/>
      <w:numFmt w:val="bullet"/>
      <w:lvlText w:val=""/>
      <w:lvlJc w:val="left"/>
      <w:pPr>
        <w:ind w:left="19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5">
    <w:nsid w:val="2DD62FDF"/>
    <w:multiLevelType w:val="hybridMultilevel"/>
    <w:tmpl w:val="6848EC8A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6">
    <w:nsid w:val="2FDB2FB5"/>
    <w:multiLevelType w:val="multilevel"/>
    <w:tmpl w:val="D018C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1B6F51"/>
    <w:multiLevelType w:val="multilevel"/>
    <w:tmpl w:val="8C841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4" w:hanging="1800"/>
      </w:pPr>
      <w:rPr>
        <w:rFonts w:hint="default"/>
      </w:rPr>
    </w:lvl>
  </w:abstractNum>
  <w:abstractNum w:abstractNumId="8">
    <w:nsid w:val="45743B23"/>
    <w:multiLevelType w:val="multilevel"/>
    <w:tmpl w:val="D60AD5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6106C5"/>
    <w:multiLevelType w:val="multilevel"/>
    <w:tmpl w:val="AC50F0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DA4CCA"/>
    <w:multiLevelType w:val="multilevel"/>
    <w:tmpl w:val="717038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4CA10FD"/>
    <w:multiLevelType w:val="multilevel"/>
    <w:tmpl w:val="F7867B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4" w:hanging="1800"/>
      </w:pPr>
      <w:rPr>
        <w:rFonts w:hint="default"/>
      </w:rPr>
    </w:lvl>
  </w:abstractNum>
  <w:abstractNum w:abstractNumId="12">
    <w:nsid w:val="55607E3C"/>
    <w:multiLevelType w:val="multilevel"/>
    <w:tmpl w:val="3D72A5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4" w:hanging="1800"/>
      </w:pPr>
      <w:rPr>
        <w:rFonts w:hint="default"/>
      </w:rPr>
    </w:lvl>
  </w:abstractNum>
  <w:abstractNum w:abstractNumId="13">
    <w:nsid w:val="5A872437"/>
    <w:multiLevelType w:val="hybridMultilevel"/>
    <w:tmpl w:val="7EEA6DC4"/>
    <w:lvl w:ilvl="0" w:tplc="09102F92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D943872"/>
    <w:multiLevelType w:val="multilevel"/>
    <w:tmpl w:val="7718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FF2055"/>
    <w:multiLevelType w:val="multilevel"/>
    <w:tmpl w:val="160C44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CA54D0"/>
    <w:multiLevelType w:val="hybridMultilevel"/>
    <w:tmpl w:val="E3FCC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  <w:lvlOverride w:ilvl="0">
      <w:lvl w:ilvl="0">
        <w:numFmt w:val="decimal"/>
        <w:lvlText w:val="%1."/>
        <w:lvlJc w:val="left"/>
      </w:lvl>
    </w:lvlOverride>
  </w:num>
  <w:num w:numId="3">
    <w:abstractNumId w:val="8"/>
    <w:lvlOverride w:ilvl="0">
      <w:lvl w:ilvl="0">
        <w:numFmt w:val="decimal"/>
        <w:lvlText w:val="%1."/>
        <w:lvlJc w:val="left"/>
      </w:lvl>
    </w:lvlOverride>
  </w:num>
  <w:num w:numId="4">
    <w:abstractNumId w:val="15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8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9">
    <w:abstractNumId w:val="14"/>
  </w:num>
  <w:num w:numId="10">
    <w:abstractNumId w:val="13"/>
  </w:num>
  <w:num w:numId="11">
    <w:abstractNumId w:val="7"/>
  </w:num>
  <w:num w:numId="12">
    <w:abstractNumId w:val="12"/>
  </w:num>
  <w:num w:numId="13">
    <w:abstractNumId w:val="5"/>
  </w:num>
  <w:num w:numId="14">
    <w:abstractNumId w:val="11"/>
  </w:num>
  <w:num w:numId="15">
    <w:abstractNumId w:val="4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C4"/>
    <w:rsid w:val="00173E30"/>
    <w:rsid w:val="001A3AC4"/>
    <w:rsid w:val="00226F04"/>
    <w:rsid w:val="0025563B"/>
    <w:rsid w:val="00534FBB"/>
    <w:rsid w:val="00627B30"/>
    <w:rsid w:val="0090178F"/>
    <w:rsid w:val="00A8391E"/>
    <w:rsid w:val="00C163D3"/>
    <w:rsid w:val="00D03AD8"/>
    <w:rsid w:val="00D62320"/>
    <w:rsid w:val="00DC647E"/>
    <w:rsid w:val="00E6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FBB"/>
    <w:pPr>
      <w:ind w:left="720"/>
      <w:contextualSpacing/>
    </w:pPr>
  </w:style>
  <w:style w:type="character" w:styleId="a4">
    <w:name w:val="Hyperlink"/>
    <w:uiPriority w:val="99"/>
    <w:unhideWhenUsed/>
    <w:rsid w:val="00534F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FBB"/>
    <w:pPr>
      <w:ind w:left="720"/>
      <w:contextualSpacing/>
    </w:pPr>
  </w:style>
  <w:style w:type="character" w:styleId="a4">
    <w:name w:val="Hyperlink"/>
    <w:uiPriority w:val="99"/>
    <w:unhideWhenUsed/>
    <w:rsid w:val="00534F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9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ragon-res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agon-res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RePack by Diakov</cp:lastModifiedBy>
  <cp:revision>6</cp:revision>
  <cp:lastPrinted>2020-05-18T19:00:00Z</cp:lastPrinted>
  <dcterms:created xsi:type="dcterms:W3CDTF">2020-05-19T11:10:00Z</dcterms:created>
  <dcterms:modified xsi:type="dcterms:W3CDTF">2020-05-20T11:00:00Z</dcterms:modified>
</cp:coreProperties>
</file>